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B6" w:rsidRDefault="002E4AB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E4AB6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PUBBLICO DI SELEZIONE PER IL CONFERIMENTO DI INCARICHI INDIVIDUALI </w:t>
            </w:r>
          </w:p>
          <w:p w:rsidR="002E4AB6" w:rsidRDefault="00723C1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0775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2E4AB6" w:rsidRDefault="002E4AB6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</w:t>
            </w:r>
            <w:r w:rsidR="00A83C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11</w:t>
            </w:r>
            <w:r w:rsidR="00317A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A83C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hi individuali </w:t>
            </w:r>
            <w:r w:rsidR="00A83C97" w:rsidRPr="00A83C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la figura di esperti metodo di studio e orientamento SSPG e SSSG per attività di </w:t>
            </w:r>
            <w:proofErr w:type="spellStart"/>
            <w:r w:rsidR="00A83C97" w:rsidRPr="00A83C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mentoring</w:t>
            </w:r>
            <w:proofErr w:type="spellEnd"/>
            <w:r w:rsidR="00A83C97" w:rsidRPr="00A83C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</w:t>
            </w:r>
            <w:proofErr w:type="spellStart"/>
            <w:proofErr w:type="gramStart"/>
            <w:r w:rsidR="00A83C97" w:rsidRPr="00A83C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coaching</w:t>
            </w:r>
            <w:proofErr w:type="spellEnd"/>
            <w:r w:rsidR="00A83C97" w:rsidRPr="00A83C9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317A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in</w:t>
            </w:r>
            <w:proofErr w:type="gramEnd"/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ambito scolastico inerenti al progetto PNRR azioni di prevenzione e contrasto alla dispersione scolastica “Percorsi di esplorazione dei progetti di vita e di lavoro” </w:t>
            </w: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E14D22003950006</w:t>
            </w:r>
          </w:p>
          <w:p w:rsidR="002E4AB6" w:rsidRDefault="002E4A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0" w:name="_Hlk76728493"/>
            <w:bookmarkEnd w:id="0"/>
          </w:p>
        </w:tc>
      </w:tr>
    </w:tbl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2E4AB6" w:rsidRDefault="00723C1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2E4AB6" w:rsidRDefault="00723C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2E4AB6" w:rsidRDefault="00723C1B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2E4AB6" w:rsidRDefault="00723C1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2E4AB6" w:rsidRDefault="00723C1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A02A8E">
        <w:rPr>
          <w:rFonts w:asciiTheme="minorHAnsi" w:hAnsiTheme="minorHAnsi" w:cstheme="minorHAnsi"/>
          <w:bCs/>
          <w:sz w:val="22"/>
          <w:szCs w:val="22"/>
        </w:rPr>
        <w:t>27.06.23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quali___________________________</w:t>
      </w:r>
      <w:r>
        <w:rPr>
          <w:rFonts w:cstheme="minorHAnsi"/>
        </w:rPr>
        <w:t>];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 e </w:t>
      </w:r>
      <w:r>
        <w:t xml:space="preserve"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rPr>
          <w:rFonts w:cstheme="minorHAnsi"/>
        </w:rPr>
        <w:t>;</w:t>
      </w:r>
    </w:p>
    <w:p w:rsidR="002E4AB6" w:rsidRDefault="00723C1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6"/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 del requisito della particolare e comprovata specializzazione anche universitaria strettamente correlata al contenuto della prestazione richiesta;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autorizzato dalla propria amministrazione di appartenenza a svolgere attività di docenza (solo per gli esterni se dipendenti pubblici);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i seguenti criteri di selezione o di studio </w:t>
      </w:r>
      <w:r>
        <w:rPr>
          <w:rFonts w:cstheme="minorHAnsi"/>
          <w:iCs/>
        </w:rPr>
        <w:t>richiesto ai fini della partecipazione alla procedura in oggetto:</w:t>
      </w: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bookmarkStart w:id="7" w:name="_Hlk96616996"/>
      <w:bookmarkEnd w:id="7"/>
    </w:p>
    <w:p w:rsidR="00441F30" w:rsidRDefault="00441F30" w:rsidP="00441F30">
      <w:pPr>
        <w:pBdr>
          <w:top w:val="nil"/>
          <w:left w:val="nil"/>
          <w:bottom w:val="nil"/>
          <w:right w:val="nil"/>
          <w:between w:val="nil"/>
        </w:pBdr>
        <w:spacing w:before="129" w:line="228" w:lineRule="auto"/>
        <w:ind w:left="821" w:right="109" w:firstLine="4"/>
        <w:rPr>
          <w:color w:val="000000"/>
        </w:rPr>
      </w:pPr>
    </w:p>
    <w:tbl>
      <w:tblPr>
        <w:tblW w:w="97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3969"/>
        <w:gridCol w:w="2749"/>
        <w:gridCol w:w="1485"/>
      </w:tblGrid>
      <w:tr w:rsidR="00067040" w:rsidTr="00067040">
        <w:trPr>
          <w:trHeight w:val="300"/>
          <w:jc w:val="center"/>
        </w:trPr>
        <w:tc>
          <w:tcPr>
            <w:tcW w:w="8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TITOLI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PUNTEGGIO</w:t>
            </w:r>
          </w:p>
        </w:tc>
      </w:tr>
      <w:tr w:rsidR="00441F30" w:rsidTr="0018546E">
        <w:trPr>
          <w:trHeight w:val="1288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Titoli di studio </w:t>
            </w:r>
          </w:p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D07757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31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</w:t>
            </w:r>
            <w:r w:rsidR="00441F30">
              <w:rPr>
                <w:color w:val="000000"/>
                <w:sz w:val="19"/>
                <w:szCs w:val="19"/>
              </w:rPr>
              <w:t>aurea a ciclo unico magistrale/specialistica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A83C97">
              <w:rPr>
                <w:color w:val="000000"/>
                <w:sz w:val="19"/>
                <w:szCs w:val="19"/>
              </w:rPr>
              <w:t>2</w:t>
            </w:r>
            <w:r w:rsidR="00317A2E">
              <w:rPr>
                <w:color w:val="000000"/>
                <w:sz w:val="19"/>
                <w:szCs w:val="19"/>
              </w:rPr>
              <w:t>0</w:t>
            </w:r>
            <w:r>
              <w:rPr>
                <w:color w:val="000000"/>
                <w:sz w:val="19"/>
                <w:szCs w:val="19"/>
              </w:rPr>
              <w:t xml:space="preserve"> con lode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A83C97">
              <w:rPr>
                <w:color w:val="000000"/>
                <w:sz w:val="19"/>
                <w:szCs w:val="19"/>
              </w:rPr>
              <w:t>16</w:t>
            </w:r>
            <w:r>
              <w:rPr>
                <w:color w:val="000000"/>
                <w:sz w:val="19"/>
                <w:szCs w:val="19"/>
              </w:rPr>
              <w:t xml:space="preserve"> votazione da 100 a 110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A83C97">
              <w:rPr>
                <w:color w:val="000000"/>
                <w:sz w:val="19"/>
                <w:szCs w:val="19"/>
              </w:rPr>
              <w:t>12</w:t>
            </w:r>
            <w:r>
              <w:rPr>
                <w:color w:val="000000"/>
                <w:sz w:val="19"/>
                <w:szCs w:val="19"/>
              </w:rPr>
              <w:t xml:space="preserve"> votazione da 80 a 99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b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A83C97">
              <w:rPr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z w:val="19"/>
                <w:szCs w:val="19"/>
              </w:rPr>
              <w:t xml:space="preserve"> votazione inferiore a 80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441F30" w:rsidRDefault="0018546E" w:rsidP="00A8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m</w:t>
            </w:r>
            <w:r w:rsidR="00067040">
              <w:rPr>
                <w:b/>
                <w:color w:val="000000"/>
                <w:sz w:val="19"/>
                <w:szCs w:val="19"/>
              </w:rPr>
              <w:t>ax</w:t>
            </w:r>
            <w:proofErr w:type="spellEnd"/>
            <w:r w:rsidR="00067040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A83C97">
              <w:rPr>
                <w:b/>
                <w:color w:val="000000"/>
                <w:sz w:val="19"/>
                <w:szCs w:val="19"/>
              </w:rPr>
              <w:t>20</w:t>
            </w:r>
            <w:r w:rsidR="00067040"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Votazione riportata al termine del corso</w:t>
            </w:r>
          </w:p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96" w:right="162"/>
              <w:jc w:val="center"/>
              <w:rPr>
                <w:color w:val="000000"/>
                <w:sz w:val="19"/>
                <w:szCs w:val="19"/>
              </w:rPr>
            </w:pPr>
          </w:p>
          <w:p w:rsidR="00067040" w:rsidRDefault="00067040" w:rsidP="002A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30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  <w:t>_________________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924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highlight w:val="white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441F3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1" w:right="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Ulteriore laurea risp</w:t>
            </w:r>
            <w:r w:rsidR="00067040">
              <w:rPr>
                <w:color w:val="000000"/>
                <w:sz w:val="19"/>
                <w:szCs w:val="19"/>
              </w:rPr>
              <w:t>etto alla prima o dottorato di r</w:t>
            </w:r>
            <w:r>
              <w:rPr>
                <w:color w:val="000000"/>
                <w:sz w:val="19"/>
                <w:szCs w:val="19"/>
              </w:rPr>
              <w:t>icerca</w:t>
            </w:r>
          </w:p>
          <w:p w:rsidR="00067040" w:rsidRDefault="0006704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9" w:right="52" w:hanging="98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3 per l’ulteriore titolo di laurea attinente all’ambito di selezione</w:t>
            </w:r>
          </w:p>
          <w:p w:rsidR="00317A2E" w:rsidRDefault="00317A2E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9" w:right="52" w:hanging="98"/>
              <w:rPr>
                <w:sz w:val="19"/>
                <w:szCs w:val="19"/>
              </w:rPr>
            </w:pPr>
            <w:r w:rsidRPr="00317A2E">
              <w:rPr>
                <w:sz w:val="19"/>
                <w:szCs w:val="19"/>
              </w:rPr>
              <w:t xml:space="preserve">● punti </w:t>
            </w:r>
            <w:r>
              <w:rPr>
                <w:sz w:val="19"/>
                <w:szCs w:val="19"/>
              </w:rPr>
              <w:t>1</w:t>
            </w:r>
            <w:r w:rsidRPr="00317A2E">
              <w:rPr>
                <w:sz w:val="19"/>
                <w:szCs w:val="19"/>
              </w:rPr>
              <w:t xml:space="preserve"> p</w:t>
            </w:r>
            <w:r w:rsidR="00F5095C">
              <w:rPr>
                <w:sz w:val="19"/>
                <w:szCs w:val="19"/>
              </w:rPr>
              <w:t>er l’ulteriore titolo di laurea</w:t>
            </w:r>
            <w:r>
              <w:rPr>
                <w:sz w:val="19"/>
                <w:szCs w:val="19"/>
              </w:rPr>
              <w:t xml:space="preserve"> non </w:t>
            </w:r>
            <w:r w:rsidRPr="00317A2E">
              <w:rPr>
                <w:sz w:val="19"/>
                <w:szCs w:val="19"/>
              </w:rPr>
              <w:t>attinente all’ambito di selezione</w:t>
            </w:r>
          </w:p>
          <w:p w:rsidR="00441F30" w:rsidRDefault="00067040" w:rsidP="00A8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97" w:right="52" w:hanging="6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8546E">
              <w:rPr>
                <w:b/>
                <w:color w:val="000000"/>
                <w:sz w:val="19"/>
                <w:szCs w:val="19"/>
              </w:rPr>
              <w:t>m</w:t>
            </w:r>
            <w:r>
              <w:rPr>
                <w:b/>
                <w:color w:val="000000"/>
                <w:sz w:val="19"/>
                <w:szCs w:val="19"/>
              </w:rPr>
              <w:t>ax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 w:rsidR="00A83C97">
              <w:rPr>
                <w:b/>
                <w:color w:val="000000"/>
                <w:sz w:val="19"/>
                <w:szCs w:val="19"/>
              </w:rPr>
              <w:t>10</w:t>
            </w:r>
            <w:r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57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 attinente</w:t>
            </w: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________________</w:t>
            </w: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 non attinente</w:t>
            </w:r>
          </w:p>
          <w:p w:rsidR="00D07757" w:rsidRDefault="00D07757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441F3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1465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441F3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 w:right="4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 ogni Diploma di</w:t>
            </w:r>
            <w:r w:rsidR="00317A2E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perfezionamento, Master universitario di I o </w:t>
            </w:r>
            <w:proofErr w:type="gramStart"/>
            <w:r>
              <w:rPr>
                <w:color w:val="000000"/>
                <w:sz w:val="19"/>
                <w:szCs w:val="19"/>
              </w:rPr>
              <w:t>II  livello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di durata almeno  annuale (corrispondente  a 1500 ore e 60 crediti),  coerente con l’oggetto  del presente avviso</w:t>
            </w:r>
          </w:p>
          <w:p w:rsidR="00067040" w:rsidRDefault="0006704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 w:rsidR="00A83C97">
              <w:rPr>
                <w:color w:val="000000"/>
                <w:sz w:val="19"/>
                <w:szCs w:val="19"/>
              </w:rPr>
              <w:t>punti 2</w:t>
            </w:r>
            <w:r>
              <w:rPr>
                <w:color w:val="000000"/>
                <w:sz w:val="19"/>
                <w:szCs w:val="19"/>
              </w:rPr>
              <w:t xml:space="preserve"> per ciascun percorso</w:t>
            </w:r>
          </w:p>
          <w:p w:rsidR="00441F30" w:rsidRDefault="00067040" w:rsidP="00A8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proofErr w:type="spellStart"/>
            <w:r w:rsidRPr="00067040">
              <w:rPr>
                <w:b/>
                <w:color w:val="000000"/>
                <w:sz w:val="19"/>
                <w:szCs w:val="19"/>
              </w:rPr>
              <w:t>max</w:t>
            </w:r>
            <w:proofErr w:type="spellEnd"/>
            <w:r w:rsidRPr="00067040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A83C97">
              <w:rPr>
                <w:b/>
                <w:color w:val="000000"/>
                <w:sz w:val="19"/>
                <w:szCs w:val="19"/>
              </w:rPr>
              <w:t>6</w:t>
            </w:r>
            <w:r w:rsidRPr="00067040"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7" w:right="56" w:hanging="201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A83C97" w:rsidTr="00A83C97">
        <w:trPr>
          <w:trHeight w:val="205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Default="00A83C97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Esperienze professionali </w:t>
            </w:r>
          </w:p>
          <w:p w:rsidR="00A83C97" w:rsidRDefault="00A83C97" w:rsidP="0018546E">
            <w:pPr>
              <w:spacing w:before="115" w:line="231" w:lineRule="auto"/>
              <w:ind w:left="209" w:right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Default="00A83C97" w:rsidP="00A83C97">
            <w:pPr>
              <w:spacing w:line="240" w:lineRule="auto"/>
              <w:ind w:left="37"/>
              <w:rPr>
                <w:sz w:val="19"/>
                <w:szCs w:val="19"/>
              </w:rPr>
            </w:pPr>
            <w:r w:rsidRPr="00A83C97">
              <w:rPr>
                <w:sz w:val="19"/>
                <w:szCs w:val="19"/>
              </w:rPr>
              <w:t>Esperienza professionale maturata in qualità di docente presso istituti scolastici provinciali a carattere statale, statali o nelle scuole dichiarate paritarie dal 1 settembre 2000, maturata con incarichi di almeno 180 giorni di servizio</w:t>
            </w:r>
          </w:p>
          <w:p w:rsidR="00A83C97" w:rsidRDefault="00A83C97" w:rsidP="00A83C97">
            <w:pPr>
              <w:spacing w:line="240" w:lineRule="auto"/>
              <w:ind w:left="179" w:hanging="142"/>
              <w:jc w:val="left"/>
              <w:rPr>
                <w:b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2</w:t>
            </w:r>
            <w:r w:rsidRPr="009D3065">
              <w:rPr>
                <w:sz w:val="19"/>
                <w:szCs w:val="19"/>
              </w:rPr>
              <w:t xml:space="preserve"> per ogni </w:t>
            </w:r>
            <w:r w:rsidRPr="00A83C97">
              <w:rPr>
                <w:sz w:val="19"/>
                <w:szCs w:val="19"/>
              </w:rPr>
              <w:t>anno di insegnamento, ulteriore rispetto all’anno richiesto quale requisito di accesso, nelle classi di concorso ammesse dal presente avviso</w:t>
            </w:r>
            <w:r w:rsidRPr="00067040">
              <w:rPr>
                <w:b/>
                <w:sz w:val="19"/>
                <w:szCs w:val="19"/>
              </w:rPr>
              <w:t xml:space="preserve"> </w:t>
            </w:r>
          </w:p>
          <w:p w:rsidR="00A83C97" w:rsidRDefault="00A83C97" w:rsidP="00A83C97">
            <w:pPr>
              <w:spacing w:line="240" w:lineRule="auto"/>
              <w:ind w:left="179" w:hanging="142"/>
              <w:jc w:val="left"/>
              <w:rPr>
                <w:sz w:val="19"/>
                <w:szCs w:val="19"/>
              </w:rPr>
            </w:pPr>
            <w:proofErr w:type="spellStart"/>
            <w:r w:rsidRPr="00067040">
              <w:rPr>
                <w:b/>
                <w:sz w:val="19"/>
                <w:szCs w:val="19"/>
              </w:rPr>
              <w:t>max</w:t>
            </w:r>
            <w:proofErr w:type="spellEnd"/>
            <w:r w:rsidRPr="00067040">
              <w:rPr>
                <w:b/>
                <w:sz w:val="19"/>
                <w:szCs w:val="19"/>
              </w:rPr>
              <w:t xml:space="preserve"> 20 punti</w:t>
            </w:r>
          </w:p>
          <w:p w:rsidR="00A83C97" w:rsidRPr="009D3065" w:rsidRDefault="00A83C97" w:rsidP="00A83C97">
            <w:pPr>
              <w:spacing w:line="240" w:lineRule="auto"/>
              <w:ind w:left="179" w:hanging="142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0,5</w:t>
            </w:r>
            <w:r w:rsidRPr="009D3065">
              <w:rPr>
                <w:sz w:val="19"/>
                <w:szCs w:val="19"/>
              </w:rPr>
              <w:t xml:space="preserve"> per </w:t>
            </w:r>
            <w:r w:rsidRPr="00A83C97">
              <w:rPr>
                <w:sz w:val="19"/>
                <w:szCs w:val="19"/>
              </w:rPr>
              <w:t>anno di insegnamento ulteriore rispetto ai tre anni richiesti quali requisito di accesso, in classi di concorso diverse rispetto a quelle ammesse dal presente avviso</w:t>
            </w:r>
          </w:p>
          <w:p w:rsidR="00A83C97" w:rsidRPr="00A83C97" w:rsidRDefault="00A83C97" w:rsidP="00317A2E">
            <w:pPr>
              <w:spacing w:line="240" w:lineRule="auto"/>
              <w:ind w:left="136" w:hanging="55"/>
              <w:rPr>
                <w:b/>
                <w:sz w:val="19"/>
                <w:szCs w:val="19"/>
              </w:rPr>
            </w:pPr>
            <w:proofErr w:type="spellStart"/>
            <w:r w:rsidRPr="00A83C97">
              <w:rPr>
                <w:b/>
                <w:sz w:val="19"/>
                <w:szCs w:val="19"/>
              </w:rPr>
              <w:t>max</w:t>
            </w:r>
            <w:proofErr w:type="spellEnd"/>
            <w:r w:rsidRPr="00A83C97">
              <w:rPr>
                <w:b/>
                <w:sz w:val="19"/>
                <w:szCs w:val="19"/>
              </w:rPr>
              <w:t xml:space="preserve"> 4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Pr="00067040" w:rsidRDefault="00A83C97" w:rsidP="00067040">
            <w:pPr>
              <w:spacing w:before="32" w:line="240" w:lineRule="auto"/>
              <w:ind w:left="130" w:firstLine="567"/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Default="00A83C97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A83C97" w:rsidTr="002A3810">
        <w:trPr>
          <w:trHeight w:val="910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Default="00A83C97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Pr="00A83C97" w:rsidRDefault="00A83C97" w:rsidP="00A83C97">
            <w:pPr>
              <w:spacing w:line="240" w:lineRule="auto"/>
              <w:ind w:left="37"/>
              <w:rPr>
                <w:sz w:val="19"/>
                <w:szCs w:val="19"/>
              </w:rPr>
            </w:pP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Pr="00067040" w:rsidRDefault="00A83C97" w:rsidP="00067040">
            <w:pPr>
              <w:spacing w:before="32" w:line="240" w:lineRule="auto"/>
              <w:ind w:left="130" w:firstLine="567"/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Default="00A83C97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A83C97" w:rsidTr="00F5095C">
        <w:trPr>
          <w:trHeight w:val="1675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Default="00A83C97" w:rsidP="0018546E">
            <w:pPr>
              <w:spacing w:before="115" w:line="231" w:lineRule="auto"/>
              <w:ind w:left="209" w:right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Pr="00A83C97" w:rsidRDefault="00A83C97" w:rsidP="00A83C97">
            <w:pPr>
              <w:spacing w:line="240" w:lineRule="auto"/>
              <w:ind w:left="136"/>
              <w:rPr>
                <w:sz w:val="19"/>
                <w:szCs w:val="19"/>
              </w:rPr>
            </w:pPr>
            <w:r w:rsidRPr="00A83C97">
              <w:rPr>
                <w:sz w:val="19"/>
                <w:szCs w:val="19"/>
              </w:rPr>
              <w:t>Incarichi di docente esperto/Tutor in attività PON, FSE</w:t>
            </w:r>
            <w:r>
              <w:rPr>
                <w:sz w:val="19"/>
                <w:szCs w:val="19"/>
              </w:rPr>
              <w:t xml:space="preserve"> </w:t>
            </w:r>
            <w:bookmarkStart w:id="8" w:name="_GoBack"/>
            <w:bookmarkEnd w:id="8"/>
          </w:p>
          <w:p w:rsidR="00A83C97" w:rsidRPr="00A83C97" w:rsidRDefault="00A83C97" w:rsidP="00A83C97">
            <w:pPr>
              <w:spacing w:line="240" w:lineRule="auto"/>
              <w:ind w:left="136"/>
              <w:rPr>
                <w:sz w:val="19"/>
                <w:szCs w:val="19"/>
              </w:rPr>
            </w:pPr>
            <w:r w:rsidRPr="00A83C97">
              <w:rPr>
                <w:sz w:val="19"/>
                <w:szCs w:val="19"/>
              </w:rPr>
              <w:t xml:space="preserve">Coordinamento corsi o attività inerenti l’area tematica per cui si propone la candidatura </w:t>
            </w:r>
          </w:p>
          <w:p w:rsidR="00A83C97" w:rsidRPr="009D3065" w:rsidRDefault="00A83C97" w:rsidP="00A83C97">
            <w:pPr>
              <w:spacing w:line="240" w:lineRule="auto"/>
              <w:ind w:left="136" w:firstLine="43"/>
              <w:rPr>
                <w:sz w:val="19"/>
                <w:szCs w:val="19"/>
              </w:rPr>
            </w:pPr>
            <w:r w:rsidRPr="00A83C97">
              <w:rPr>
                <w:sz w:val="19"/>
                <w:szCs w:val="19"/>
              </w:rPr>
              <w:t>Ruolo di docente referente per l’Orientamento</w:t>
            </w:r>
            <w:r w:rsidRPr="00A83C97">
              <w:rPr>
                <w:rFonts w:eastAsia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2</w:t>
            </w:r>
            <w:r w:rsidRPr="009D3065">
              <w:rPr>
                <w:sz w:val="19"/>
                <w:szCs w:val="19"/>
              </w:rPr>
              <w:t xml:space="preserve"> per ogni </w:t>
            </w:r>
            <w:r>
              <w:rPr>
                <w:sz w:val="19"/>
                <w:szCs w:val="19"/>
              </w:rPr>
              <w:t>incarico</w:t>
            </w:r>
            <w:r w:rsidRPr="009D3065">
              <w:rPr>
                <w:sz w:val="19"/>
                <w:szCs w:val="19"/>
              </w:rPr>
              <w:t xml:space="preserve"> </w:t>
            </w:r>
          </w:p>
          <w:p w:rsidR="00A83C97" w:rsidRPr="009D3065" w:rsidRDefault="00A83C97" w:rsidP="00317A2E">
            <w:pPr>
              <w:spacing w:line="262" w:lineRule="auto"/>
              <w:ind w:left="125" w:right="39" w:firstLine="13"/>
              <w:rPr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max</w:t>
            </w:r>
            <w:proofErr w:type="spellEnd"/>
            <w:r>
              <w:rPr>
                <w:b/>
                <w:sz w:val="19"/>
                <w:szCs w:val="19"/>
              </w:rPr>
              <w:t xml:space="preserve"> 1</w:t>
            </w:r>
            <w:r w:rsidRPr="00067040">
              <w:rPr>
                <w:b/>
                <w:sz w:val="19"/>
                <w:szCs w:val="19"/>
              </w:rPr>
              <w:t>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Pr="00067040" w:rsidRDefault="00A83C97" w:rsidP="0064310C">
            <w:pPr>
              <w:spacing w:before="6" w:line="240" w:lineRule="auto"/>
              <w:ind w:left="132" w:firstLine="706"/>
              <w:rPr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C97" w:rsidRDefault="00A83C97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317A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</w:tr>
    </w:tbl>
    <w:p w:rsidR="002E4AB6" w:rsidRDefault="002E4AB6" w:rsidP="00317A2E">
      <w:pPr>
        <w:rPr>
          <w:rFonts w:asciiTheme="minorHAnsi" w:hAnsiTheme="minorHAnsi" w:cstheme="minorHAnsi"/>
          <w:sz w:val="22"/>
          <w:szCs w:val="22"/>
        </w:rPr>
      </w:pPr>
    </w:p>
    <w:sectPr w:rsidR="002E4AB6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8D" w:rsidRDefault="00723C1B">
      <w:pPr>
        <w:spacing w:line="240" w:lineRule="auto"/>
      </w:pPr>
      <w:r>
        <w:separator/>
      </w:r>
    </w:p>
  </w:endnote>
  <w:endnote w:type="continuationSeparator" w:id="0">
    <w:p w:rsidR="000E148D" w:rsidRDefault="00723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87170"/>
      <w:docPartObj>
        <w:docPartGallery w:val="Page Numbers (Bottom of Page)"/>
        <w:docPartUnique/>
      </w:docPartObj>
    </w:sdtPr>
    <w:sdtEndPr/>
    <w:sdtContent>
      <w:p w:rsidR="002E4AB6" w:rsidRDefault="00723C1B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F5095C">
          <w:rPr>
            <w:noProof/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2E4AB6" w:rsidRDefault="002E4AB6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8D" w:rsidRDefault="00723C1B">
      <w:pPr>
        <w:spacing w:line="240" w:lineRule="auto"/>
      </w:pPr>
      <w:r>
        <w:separator/>
      </w:r>
    </w:p>
  </w:footnote>
  <w:footnote w:type="continuationSeparator" w:id="0">
    <w:p w:rsidR="000E148D" w:rsidRDefault="00723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B6" w:rsidRDefault="00723C1B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E4AB6" w:rsidRDefault="002E4AB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E4AB6" w:rsidRDefault="00723C1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F35"/>
    <w:multiLevelType w:val="multilevel"/>
    <w:tmpl w:val="075A5B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834B2C"/>
    <w:multiLevelType w:val="multilevel"/>
    <w:tmpl w:val="41223E40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9145CA"/>
    <w:multiLevelType w:val="multilevel"/>
    <w:tmpl w:val="0EC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2142A5"/>
    <w:multiLevelType w:val="multilevel"/>
    <w:tmpl w:val="1284B62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957529"/>
    <w:multiLevelType w:val="multilevel"/>
    <w:tmpl w:val="CD1E8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9351F7"/>
    <w:multiLevelType w:val="multilevel"/>
    <w:tmpl w:val="8F1E066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0F56CE8"/>
    <w:multiLevelType w:val="multilevel"/>
    <w:tmpl w:val="B366F0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38817184"/>
    <w:multiLevelType w:val="multilevel"/>
    <w:tmpl w:val="30A0B918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A36BD1"/>
    <w:multiLevelType w:val="hybridMultilevel"/>
    <w:tmpl w:val="2228BA2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DB4B9F"/>
    <w:multiLevelType w:val="multilevel"/>
    <w:tmpl w:val="A5C8917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093B45"/>
    <w:multiLevelType w:val="multilevel"/>
    <w:tmpl w:val="007CF0D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2" w15:restartNumberingAfterBreak="0">
    <w:nsid w:val="4C023169"/>
    <w:multiLevelType w:val="multilevel"/>
    <w:tmpl w:val="A9EC4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063895"/>
    <w:multiLevelType w:val="multilevel"/>
    <w:tmpl w:val="FA7063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57791493"/>
    <w:multiLevelType w:val="multilevel"/>
    <w:tmpl w:val="F888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6"/>
    <w:rsid w:val="00067040"/>
    <w:rsid w:val="000D4F83"/>
    <w:rsid w:val="000E148D"/>
    <w:rsid w:val="0018546E"/>
    <w:rsid w:val="001C01C6"/>
    <w:rsid w:val="00241B88"/>
    <w:rsid w:val="002A3810"/>
    <w:rsid w:val="002E4AB6"/>
    <w:rsid w:val="00302A72"/>
    <w:rsid w:val="00317A2E"/>
    <w:rsid w:val="00347E36"/>
    <w:rsid w:val="00441F30"/>
    <w:rsid w:val="00723C1B"/>
    <w:rsid w:val="00757259"/>
    <w:rsid w:val="00A02A8E"/>
    <w:rsid w:val="00A83C97"/>
    <w:rsid w:val="00B60CA3"/>
    <w:rsid w:val="00C06B3B"/>
    <w:rsid w:val="00C86EA0"/>
    <w:rsid w:val="00D07757"/>
    <w:rsid w:val="00EF5CD3"/>
    <w:rsid w:val="00F5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A507"/>
  <w15:docId w15:val="{FAE7216A-E09B-4488-96F6-2B8F352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A2E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URSULA</dc:creator>
  <dc:description/>
  <cp:lastModifiedBy>SIMION URSULA</cp:lastModifiedBy>
  <cp:revision>4</cp:revision>
  <dcterms:created xsi:type="dcterms:W3CDTF">2023-08-09T12:16:00Z</dcterms:created>
  <dcterms:modified xsi:type="dcterms:W3CDTF">2023-08-09T12:25:00Z</dcterms:modified>
  <dc:language>it-IT</dc:language>
</cp:coreProperties>
</file>