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eastAsia="Verdana" w:cs="Verdana"/>
          <w:position w:val="0"/>
          <w:sz w:val="28"/>
          <w:sz w:val="28"/>
          <w:szCs w:val="28"/>
          <w:vertAlign w:val="baseline"/>
        </w:rPr>
      </w:pPr>
      <w:r>
        <w:rPr>
          <w:rFonts w:eastAsia="Verdana" w:cs="Verdana" w:ascii="Verdana" w:hAnsi="Verdana"/>
          <w:position w:val="0"/>
          <w:sz w:val="28"/>
          <w:sz w:val="28"/>
          <w:szCs w:val="28"/>
          <w:vertAlign w:val="baseline"/>
        </w:rPr>
      </w:r>
    </w:p>
    <w:p>
      <w:pPr>
        <w:pStyle w:val="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8"/>
          <w:sz w:val="28"/>
          <w:szCs w:val="28"/>
          <w:vertAlign w:val="baseline"/>
        </w:rPr>
        <w:t>ISTITUTO COMPRENSIVO di PRIMIERO</w:t>
      </w:r>
    </w:p>
    <w:p>
      <w:pPr>
        <w:pStyle w:val="Normal"/>
        <w:spacing w:lineRule="auto" w:line="240" w:before="240" w:after="0"/>
        <w:jc w:val="center"/>
        <w:rPr>
          <w:rFonts w:ascii="Verdana" w:hAnsi="Verdana" w:eastAsia="Verdana" w:cs="Verdana"/>
          <w:i/>
          <w:i/>
          <w:sz w:val="20"/>
          <w:szCs w:val="20"/>
          <w:highlight w:val="yellow"/>
        </w:rPr>
      </w:pPr>
      <w:r>
        <w:rPr>
          <w:rFonts w:eastAsia="Verdana" w:cs="Verdana" w:ascii="Verdana" w:hAnsi="Verdana"/>
          <w:shd w:fill="FFF200" w:val="clear"/>
        </w:rPr>
        <w:t xml:space="preserve">SCUOLA PRIMARIA/SECONDARIA DI I O II GRADO </w:t>
      </w:r>
      <w:r>
        <w:rPr>
          <w:rFonts w:eastAsia="Verdana" w:cs="Verdana" w:ascii="Verdana" w:hAnsi="Verdana"/>
          <w:i/>
          <w:sz w:val="20"/>
          <w:szCs w:val="20"/>
          <w:shd w:fill="FFF200" w:val="clear"/>
        </w:rPr>
        <w:t>(scegliere l’ordine)</w:t>
      </w:r>
    </w:p>
    <w:p>
      <w:pPr>
        <w:pStyle w:val="Normal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b/>
          <w:position w:val="0"/>
          <w:sz w:val="28"/>
          <w:sz w:val="28"/>
          <w:szCs w:val="28"/>
          <w:vertAlign w:val="baseline"/>
        </w:rPr>
        <w:t>PROGETTO EDUCATIVO PERSONALIZZATO</w:t>
      </w:r>
      <w:r>
        <w:rPr>
          <w:rFonts w:eastAsia="Verdana" w:cs="Verdana" w:ascii="Verdana" w:hAnsi="Verdana"/>
          <w:b/>
          <w:position w:val="0"/>
          <w:sz w:val="24"/>
          <w:sz w:val="24"/>
          <w:vertAlign w:val="baseline"/>
        </w:rPr>
        <w:t xml:space="preserve"> </w:t>
      </w:r>
    </w:p>
    <w:p>
      <w:pPr>
        <w:pStyle w:val="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  <w:t>(L.P. n.5/06 art.74, lett.b.)</w:t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  <w:t>ALUNNO: ___________________</w:t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  <w:t>CLASSE: ___________________</w:t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  <w:t xml:space="preserve">INS. REFERENTE: </w:t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position w:val="0"/>
          <w:sz w:val="24"/>
          <w:sz w:val="24"/>
          <w:vertAlign w:val="baseline"/>
        </w:rPr>
        <w:t>a.s. 2022 -2023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Per l’alunno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…………………………………………………………………………………………..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con diagnosi di……………………………………………………………………………………,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yellow"/>
          <w:vertAlign w:val="baseline"/>
        </w:rPr>
        <w:t xml:space="preserve"> </w:t>
      </w:r>
      <w:r>
        <w:rPr>
          <w:rFonts w:eastAsia="Arial" w:cs="Arial" w:ascii="Arial" w:hAnsi="Arial"/>
          <w:i/>
          <w:position w:val="0"/>
          <w:sz w:val="22"/>
          <w:sz w:val="22"/>
          <w:szCs w:val="22"/>
          <w:highlight w:val="yellow"/>
          <w:vertAlign w:val="baseline"/>
        </w:rPr>
        <w:t xml:space="preserve">(esempio ICD X F81.1) (qui inoltre potete inserire tutto quel che vi è nella diagnosi e che vi pare particolarmente rilevante, qualora da aggiungere a quanto scritto sotto), 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redatta dalla dott.ssa ………………………………………….,  e che presenta in sintesi le seguenti caratteristiche: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lentezza ed errori nella lettura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 xml:space="preserve"> 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difficoltà nella comprensione del testo</w:t>
      </w:r>
    </w:p>
    <w:p>
      <w:pPr>
        <w:pStyle w:val="Normal"/>
        <w:spacing w:lineRule="auto" w:line="360"/>
        <w:ind w:left="705" w:right="0" w:hanging="705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caduta nei processi di automatizzazione della letto-scrittura (difficoltà ad eseguire  contemporaneamente ascolto e scrittura) </w:t>
      </w:r>
    </w:p>
    <w:p>
      <w:pPr>
        <w:pStyle w:val="Normal"/>
        <w:spacing w:lineRule="auto" w:line="360"/>
        <w:ind w:left="705" w:right="0" w:hanging="705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difficoltà nel ricordare le categorizzazioni, i nomi dei tempi verbali, delle strutture grammaticali, dei complementi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discalculia, difficoltà nel memorizzare tabelline, formule, sequenze e procedure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difficoltà nel recuperare rapidamente nella memoria nozioni già acquisite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disortografia e disgrafia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facile stancabilità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lentezza nell’esecuzione del lavoro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difficoltà nelle lingue straniere                                                      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consapevolezza del disturbo e del proprio modo di apprendere 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           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acquisita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               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da rafforzare                 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da sviluppare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altri aspetti significativi </w:t>
      </w:r>
      <w:r>
        <w:rPr>
          <w:rFonts w:eastAsia="Arial" w:cs="Arial" w:ascii="Arial" w:hAnsi="Arial"/>
          <w:i/>
          <w:position w:val="0"/>
          <w:sz w:val="20"/>
          <w:sz w:val="20"/>
          <w:szCs w:val="20"/>
          <w:vertAlign w:val="baseline"/>
        </w:rPr>
        <w:t>(</w:t>
      </w:r>
      <w:r>
        <w:rPr>
          <w:rFonts w:eastAsia="Arial" w:cs="Arial" w:ascii="Arial" w:hAnsi="Arial"/>
          <w:i/>
          <w:position w:val="0"/>
          <w:sz w:val="20"/>
          <w:sz w:val="20"/>
          <w:szCs w:val="20"/>
          <w:highlight w:val="yellow"/>
          <w:vertAlign w:val="baseline"/>
        </w:rPr>
        <w:t>relazioni, autonomia…, indicazioni dello specialista)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…………………………………………………….…………….…..…….…….……..……..……………….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smallCaps/>
          <w:position w:val="0"/>
          <w:sz w:val="26"/>
          <w:sz w:val="26"/>
          <w:szCs w:val="26"/>
          <w:vertAlign w:val="baseline"/>
        </w:rPr>
        <w:t>Osservazioni dei docenti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smallCaps/>
          <w:position w:val="0"/>
          <w:sz w:val="24"/>
          <w:sz w:val="24"/>
          <w:szCs w:val="24"/>
          <w:vertAlign w:val="baseline"/>
        </w:rPr>
        <w:t xml:space="preserve">Difficoltà specifiche nelle diverse aree disciplinari: 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i/>
          <w:position w:val="0"/>
          <w:sz w:val="20"/>
          <w:sz w:val="20"/>
          <w:szCs w:val="20"/>
          <w:highlight w:val="yellow"/>
          <w:vertAlign w:val="baseline"/>
        </w:rPr>
        <w:t>(Osservazioni da raccogliere in cdc)</w:t>
      </w:r>
    </w:p>
    <w:p>
      <w:pPr>
        <w:pStyle w:val="Normal"/>
        <w:rPr>
          <w:rFonts w:ascii="Arial" w:hAnsi="Arial" w:eastAsia="Arial" w:cs="Arial"/>
          <w:i/>
          <w:i/>
          <w:position w:val="0"/>
          <w:sz w:val="20"/>
          <w:sz w:val="20"/>
          <w:szCs w:val="20"/>
          <w:highlight w:val="yellow"/>
          <w:vertAlign w:val="baseline"/>
        </w:rPr>
      </w:pPr>
      <w:r>
        <w:rPr>
          <w:rFonts w:eastAsia="Arial" w:cs="Arial" w:ascii="Arial" w:hAnsi="Arial"/>
          <w:i/>
          <w:position w:val="0"/>
          <w:sz w:val="20"/>
          <w:sz w:val="20"/>
          <w:szCs w:val="20"/>
          <w:highlight w:val="yellow"/>
          <w:vertAlign w:val="baseline"/>
        </w:rPr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Area umanistica: ...........................................................................................................…..…....…...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........................................................................……………......................................…..................….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........................................................................………………...................................……...……..…...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Area linguistica: ............................................................................................................…...………...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.........................................................................…………….....................................…...............…….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.............................................................................................................................…...................…....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Area matematica: ......................................................................................................…............….....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4"/>
          <w:sz w:val="24"/>
          <w:vertAlign w:val="baseline"/>
        </w:rPr>
        <w:t>.......................................................................…………………...............................……….....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4"/>
          <w:sz w:val="24"/>
          <w:vertAlign w:val="baseline"/>
        </w:rPr>
        <w:t>.......................................................................………………….............................…..…….....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Area scientifica: ............................................................................................................….……...…...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.......................................................................…………………................................…................…….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.......................................................................…………………...............................….............…….....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Area tecnica: ..............................................................................................................…............….....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.......................................................................………………….................................….…..….....…….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.......................................................................………………….................................…..…..……….…</w:t>
      </w:r>
      <w:r>
        <w:rPr>
          <w:rFonts w:eastAsia="Century Gothic" w:cs="Century Gothic" w:ascii="Century Gothic" w:hAnsi="Century Gothic"/>
          <w:position w:val="0"/>
          <w:sz w:val="24"/>
          <w:sz w:val="24"/>
          <w:vertAlign w:val="baseline"/>
        </w:rPr>
        <w:t>.</w:t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smallCaps/>
          <w:position w:val="0"/>
          <w:sz w:val="24"/>
          <w:sz w:val="24"/>
          <w:szCs w:val="24"/>
          <w:vertAlign w:val="baseline"/>
        </w:rPr>
        <w:t>Eventuali altre difficoltà:</w:t>
      </w:r>
      <w:r>
        <w:rPr>
          <w:rFonts w:eastAsia="Century Gothic" w:cs="Century Gothic" w:ascii="Century Gothic" w:hAnsi="Century Gothic"/>
          <w:b/>
          <w:position w:val="0"/>
          <w:sz w:val="24"/>
          <w:sz w:val="24"/>
          <w:vertAlign w:val="baseline"/>
        </w:rPr>
        <w:t xml:space="preserve"> </w:t>
      </w:r>
      <w:r>
        <w:rPr>
          <w:rFonts w:eastAsia="Century Gothic" w:cs="Century Gothic" w:ascii="Century Gothic" w:hAnsi="Century Gothic"/>
          <w:position w:val="0"/>
          <w:sz w:val="24"/>
          <w:sz w:val="24"/>
          <w:vertAlign w:val="baseline"/>
        </w:rPr>
        <w:t>.............................................................................................................................….…......….</w:t>
      </w:r>
    </w:p>
    <w:p>
      <w:pPr>
        <w:pStyle w:val="Normal"/>
        <w:tabs>
          <w:tab w:val="right" w:pos="9921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4"/>
          <w:sz w:val="24"/>
          <w:vertAlign w:val="baseline"/>
        </w:rPr>
        <w:t>...............................................................…………………........................................….......….</w:t>
        <w:tab/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.......................................................................…………………................................………..………….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Il consiglio di classe, come previsto dal </w:t>
      </w:r>
      <w:r>
        <w:rPr>
          <w:rFonts w:eastAsia="Arial" w:cs="Arial" w:ascii="Arial" w:hAnsi="Arial"/>
          <w:i/>
          <w:position w:val="0"/>
          <w:sz w:val="22"/>
          <w:sz w:val="22"/>
          <w:szCs w:val="22"/>
          <w:vertAlign w:val="baseline"/>
        </w:rPr>
        <w:t>Regolamento per favorire l’inclusione degli studenti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eastAsia="Arial" w:cs="Arial" w:ascii="Arial" w:hAnsi="Arial"/>
          <w:i/>
          <w:position w:val="0"/>
          <w:sz w:val="22"/>
          <w:sz w:val="22"/>
          <w:szCs w:val="22"/>
          <w:vertAlign w:val="baseline"/>
        </w:rPr>
        <w:t>con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 </w:t>
      </w:r>
      <w:r>
        <w:rPr>
          <w:rFonts w:eastAsia="Arial" w:cs="Arial" w:ascii="Arial" w:hAnsi="Arial"/>
          <w:i/>
          <w:position w:val="0"/>
          <w:sz w:val="22"/>
          <w:sz w:val="22"/>
          <w:szCs w:val="22"/>
          <w:vertAlign w:val="baseline"/>
        </w:rPr>
        <w:t xml:space="preserve">bisogni educativi speciali (art.74 L.P. 7 agosto 2006, n.5), in accordo con la famiglia (colloquio del …………………………………….) 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concorda </w:t>
      </w:r>
      <w:r>
        <w:rPr>
          <w:rFonts w:eastAsia="Arial" w:cs="Arial" w:ascii="Arial" w:hAnsi="Arial"/>
          <w:i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quanto segue: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smallCaps/>
          <w:position w:val="0"/>
          <w:sz w:val="24"/>
          <w:sz w:val="24"/>
          <w:vertAlign w:val="baseline"/>
        </w:rPr>
        <w:t>M</w:t>
      </w:r>
      <w:r>
        <w:rPr>
          <w:rFonts w:eastAsia="Arial" w:cs="Arial" w:ascii="Arial" w:hAnsi="Arial"/>
          <w:b/>
          <w:smallCaps/>
          <w:position w:val="0"/>
          <w:sz w:val="24"/>
          <w:sz w:val="24"/>
          <w:vertAlign w:val="baseline"/>
        </w:rPr>
        <w:t>isure dispensative</w:t>
      </w: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  <w:t>: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Arial" w:cs="Arial" w:ascii="Arial" w:hAnsi="Arial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esonero dalla lettura ad alta voce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esonero dalla scrittura veloce sotto dettatura (in tutte/alcune discipline)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esonero dall’uso del vocabolario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esonero dallo studio mnemonico delle tabelline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esonero dallo studio delle lingue straniere in forma scritta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esonero dal prendere appunti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tempi più lunghi per le attività e lo studio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riduzione della quantità dei compiti e dello studio a casa </w:t>
      </w:r>
    </w:p>
    <w:p>
      <w:pPr>
        <w:pStyle w:val="Normal"/>
        <w:spacing w:lineRule="auto" w:line="360"/>
        <w:ind w:left="705" w:right="0" w:hanging="705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ab/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smallCaps/>
          <w:position w:val="0"/>
          <w:sz w:val="24"/>
          <w:sz w:val="24"/>
          <w:vertAlign w:val="baseline"/>
        </w:rPr>
        <w:t xml:space="preserve">Strumenti compensativi: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lettura di testi e consegne da parte di un lettore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uso di mediatori didattici che facilitano l’apprendimento ( schemi, mappe, immagini..)</w:t>
      </w:r>
    </w:p>
    <w:p>
      <w:pPr>
        <w:pStyle w:val="Normal"/>
        <w:tabs>
          <w:tab w:val="left" w:pos="720" w:leader="none"/>
        </w:tabs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utilizzo di strumenti alternativi, tecnologici e informatici</w:t>
      </w:r>
    </w:p>
    <w:p>
      <w:pPr>
        <w:pStyle w:val="Normal"/>
        <w:tabs>
          <w:tab w:val="left" w:pos="720" w:leader="none"/>
        </w:tabs>
        <w:ind w:left="360" w:right="0" w:hanging="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ab/>
        <w:t>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708" w:right="0" w:hanging="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i/>
          <w:position w:val="0"/>
          <w:sz w:val="20"/>
          <w:sz w:val="20"/>
          <w:szCs w:val="20"/>
          <w:highlight w:val="yellow"/>
          <w:vertAlign w:val="baseline"/>
        </w:rPr>
        <w:t>(Es. Tavola pitagorica,  tabella delle misure, tabella delle formule geometriche, calcolatrice, registratore, computer con programmi di video-scrittura con correttore ortografico e sintesi vocale.)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ab/>
        <w:t>utilizzo di testi didattici idonei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smallCaps/>
          <w:position w:val="0"/>
          <w:sz w:val="24"/>
          <w:sz w:val="24"/>
          <w:vertAlign w:val="baseline"/>
        </w:rPr>
        <w:t xml:space="preserve">Altre attenzioni pedagogiche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smallCaps/>
          <w:position w:val="0"/>
          <w:sz w:val="22"/>
          <w:sz w:val="22"/>
          <w:szCs w:val="22"/>
          <w:vertAlign w:val="baseline"/>
        </w:rPr>
        <w:t>…………………………………………………………………………………………………………………</w:t>
      </w:r>
      <w:r>
        <w:rPr>
          <w:rFonts w:eastAsia="Arial" w:cs="Arial" w:ascii="Arial" w:hAnsi="Arial"/>
          <w:smallCaps/>
          <w:position w:val="0"/>
          <w:sz w:val="22"/>
          <w:sz w:val="22"/>
          <w:szCs w:val="22"/>
          <w:vertAlign w:val="baseline"/>
        </w:rPr>
        <w:t>..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smallCaps/>
          <w:position w:val="0"/>
          <w:sz w:val="22"/>
          <w:sz w:val="22"/>
          <w:szCs w:val="22"/>
          <w:vertAlign w:val="baseline"/>
        </w:rPr>
        <w:t>…………………………………………………………………………………………………………………</w:t>
      </w:r>
      <w:r>
        <w:rPr>
          <w:rFonts w:eastAsia="Arial" w:cs="Arial" w:ascii="Arial" w:hAnsi="Arial"/>
          <w:smallCaps/>
          <w:position w:val="0"/>
          <w:sz w:val="22"/>
          <w:sz w:val="22"/>
          <w:szCs w:val="22"/>
          <w:vertAlign w:val="baseline"/>
        </w:rPr>
        <w:t>..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smallCaps/>
          <w:position w:val="0"/>
          <w:sz w:val="22"/>
          <w:sz w:val="22"/>
          <w:szCs w:val="22"/>
          <w:vertAlign w:val="baseline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eastAsia="Arial" w:cs="Arial" w:ascii="Arial" w:hAnsi="Arial"/>
          <w:b/>
          <w:smallCaps/>
          <w:position w:val="0"/>
          <w:sz w:val="24"/>
          <w:sz w:val="24"/>
          <w:vertAlign w:val="baseline"/>
        </w:rPr>
        <w:t xml:space="preserve">criteri e modalità di verifica e valutazione </w:t>
      </w:r>
    </w:p>
    <w:p>
      <w:pPr>
        <w:pStyle w:val="Normal"/>
        <w:tabs>
          <w:tab w:val="left" w:pos="720" w:leader="none"/>
        </w:tabs>
        <w:jc w:val="both"/>
        <w:rPr>
          <w:rFonts w:ascii="Courier New" w:hAnsi="Courier New" w:eastAsia="Courier New" w:cs="Courier New"/>
          <w:smallCaps/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smallCaps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lettura ad alta voce da parte dei docenti delle prove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privilegiare la forma orale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valutazioni più attente ai contenuti che alla forma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non si valutano gli errori ortografici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compensazione con prove orali di compiti non ritenuti adeguati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uso di strumenti informatici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uso di mediatori didattici durante l’interrogazione/verifica scritta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24"/>
          <w:sz w:val="22"/>
          <w:szCs w:val="22"/>
          <w:vertAlign w:val="baseline"/>
        </w:rPr>
      </w:pP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>□</w:t>
      </w:r>
      <w:r>
        <w:rPr>
          <w:rFonts w:eastAsia="Courier New" w:cs="Courier New" w:ascii="Courier New" w:hAnsi="Courier New"/>
          <w:position w:val="0"/>
          <w:sz w:val="32"/>
          <w:sz w:val="32"/>
          <w:szCs w:val="32"/>
          <w:vertAlign w:val="baseline"/>
        </w:rPr>
        <w:tab/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tempi più lunghi di produzione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Si allegano le indicazioni per le singole discipline.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i/>
          <w:smallCaps/>
          <w:position w:val="0"/>
          <w:sz w:val="20"/>
          <w:sz w:val="20"/>
          <w:szCs w:val="20"/>
          <w:highlight w:val="yellow"/>
          <w:vertAlign w:val="baseline"/>
        </w:rPr>
        <w:t>(</w:t>
      </w:r>
      <w:r>
        <w:rPr>
          <w:rFonts w:eastAsia="Arial" w:cs="Arial" w:ascii="Arial" w:hAnsi="Arial"/>
          <w:i/>
          <w:smallCaps/>
          <w:sz w:val="20"/>
          <w:szCs w:val="20"/>
          <w:highlight w:val="yellow"/>
        </w:rPr>
        <w:t xml:space="preserve">gli allegati </w:t>
      </w:r>
      <w:r>
        <w:rPr>
          <w:rFonts w:eastAsia="Arial" w:cs="Arial" w:ascii="Arial" w:hAnsi="Arial"/>
          <w:i/>
          <w:smallCaps/>
          <w:position w:val="0"/>
          <w:sz w:val="20"/>
          <w:sz w:val="20"/>
          <w:szCs w:val="20"/>
          <w:highlight w:val="yellow"/>
          <w:vertAlign w:val="baseline"/>
        </w:rPr>
        <w:t xml:space="preserve">te li </w:t>
      </w:r>
      <w:r>
        <w:rPr>
          <w:rFonts w:eastAsia="Arial" w:cs="Arial" w:ascii="Arial" w:hAnsi="Arial"/>
          <w:i/>
          <w:smallCaps/>
          <w:sz w:val="20"/>
          <w:szCs w:val="20"/>
          <w:highlight w:val="yellow"/>
        </w:rPr>
        <w:t>forniranno</w:t>
      </w:r>
      <w:r>
        <w:rPr>
          <w:rFonts w:eastAsia="Arial" w:cs="Arial" w:ascii="Arial" w:hAnsi="Arial"/>
          <w:i/>
          <w:smallCaps/>
          <w:position w:val="0"/>
          <w:sz w:val="20"/>
          <w:sz w:val="20"/>
          <w:szCs w:val="20"/>
          <w:highlight w:val="yellow"/>
          <w:vertAlign w:val="baseline"/>
        </w:rPr>
        <w:t xml:space="preserve"> i colleghi delle materie, come da scheda che</w:t>
      </w:r>
      <w:r>
        <w:rPr>
          <w:rFonts w:eastAsia="Arial" w:cs="Arial" w:ascii="Arial" w:hAnsi="Arial"/>
          <w:i/>
          <w:smallCaps/>
          <w:sz w:val="20"/>
          <w:szCs w:val="20"/>
          <w:highlight w:val="yellow"/>
        </w:rPr>
        <w:t xml:space="preserve"> </w:t>
      </w:r>
      <w:r>
        <w:rPr>
          <w:rFonts w:eastAsia="Arial" w:cs="Arial" w:ascii="Arial" w:hAnsi="Arial"/>
          <w:i/>
          <w:smallCaps/>
          <w:position w:val="0"/>
          <w:sz w:val="20"/>
          <w:sz w:val="20"/>
          <w:szCs w:val="20"/>
          <w:highlight w:val="yellow"/>
          <w:vertAlign w:val="baseline"/>
        </w:rPr>
        <w:t>alleg</w:t>
      </w:r>
      <w:r>
        <w:rPr>
          <w:rFonts w:eastAsia="Arial" w:cs="Arial" w:ascii="Arial" w:hAnsi="Arial"/>
          <w:i/>
          <w:smallCaps/>
          <w:sz w:val="20"/>
          <w:szCs w:val="20"/>
          <w:highlight w:val="yellow"/>
        </w:rPr>
        <w:t>hiamo</w:t>
      </w:r>
      <w:r>
        <w:rPr>
          <w:rFonts w:eastAsia="Arial" w:cs="Arial" w:ascii="Arial" w:hAnsi="Arial"/>
          <w:i/>
          <w:smallCaps/>
          <w:position w:val="0"/>
          <w:sz w:val="20"/>
          <w:sz w:val="20"/>
          <w:szCs w:val="20"/>
          <w:highlight w:val="yellow"/>
          <w:vertAlign w:val="baseline"/>
        </w:rPr>
        <w:t xml:space="preserve"> e che raccoglierai).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smallCaps/>
          <w:position w:val="0"/>
          <w:sz w:val="28"/>
          <w:sz w:val="28"/>
          <w:szCs w:val="28"/>
          <w:vertAlign w:val="baseline"/>
        </w:rPr>
        <w:t>Il consiglio di classe</w:t>
      </w:r>
    </w:p>
    <w:p>
      <w:pPr>
        <w:pStyle w:val="Normal"/>
        <w:spacing w:lineRule="auto" w:line="360"/>
        <w:rPr>
          <w:rFonts w:ascii="Arial" w:hAnsi="Arial" w:eastAsia="Arial" w:cs="Arial"/>
          <w:smallCaps/>
          <w:position w:val="0"/>
          <w:sz w:val="28"/>
          <w:sz w:val="28"/>
          <w:szCs w:val="28"/>
          <w:vertAlign w:val="baseline"/>
        </w:rPr>
      </w:pPr>
      <w:r>
        <w:rPr>
          <w:rFonts w:eastAsia="Arial" w:cs="Arial" w:ascii="Arial" w:hAnsi="Arial"/>
          <w:smallCaps/>
          <w:position w:val="0"/>
          <w:sz w:val="28"/>
          <w:sz w:val="28"/>
          <w:szCs w:val="28"/>
          <w:vertAlign w:val="baseline"/>
        </w:rPr>
      </w:r>
    </w:p>
    <w:p>
      <w:pPr>
        <w:pStyle w:val="Normal"/>
        <w:spacing w:lineRule="auto" w:line="36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DISCIPLINA  COINVOLTA </w:t>
        <w:tab/>
        <w:tab/>
        <w:tab/>
        <w:t>DOCENTE</w:t>
        <w:tab/>
      </w:r>
    </w:p>
    <w:p>
      <w:pPr>
        <w:pStyle w:val="Normal"/>
        <w:spacing w:lineRule="auto" w:line="360"/>
        <w:rPr>
          <w:rFonts w:ascii="Arial" w:hAnsi="Arial" w:eastAsia="Arial" w:cs="Arial"/>
          <w:smallCaps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smallCaps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. </w:t>
        <w:tab/>
        <w:t xml:space="preserve"> </w:t>
        <w:tab/>
        <w:t>…………………………….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. ..</w:t>
        <w:tab/>
        <w:t xml:space="preserve">   </w:t>
        <w:tab/>
        <w:tab/>
        <w:t>…………………………….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. </w:t>
        <w:tab/>
        <w:tab/>
        <w:tab/>
        <w:t>…………………………….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.</w:t>
        <w:tab/>
        <w:tab/>
        <w:tab/>
        <w:t>……………………………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.</w:t>
        <w:tab/>
        <w:tab/>
        <w:tab/>
        <w:t>……………………………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. </w:t>
        <w:tab/>
        <w:tab/>
        <w:tab/>
        <w:t>……………………………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. </w:t>
        <w:tab/>
        <w:tab/>
        <w:tab/>
        <w:t>……………………………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.</w:t>
        <w:tab/>
        <w:tab/>
        <w:tab/>
        <w:t>……………………………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. </w:t>
        <w:tab/>
        <w:tab/>
        <w:tab/>
        <w:t>……………………………</w:t>
      </w:r>
    </w:p>
    <w:p>
      <w:pPr>
        <w:pStyle w:val="Normal"/>
        <w:spacing w:lineRule="auto" w:line="48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……………………………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.</w:t>
        <w:tab/>
        <w:tab/>
        <w:tab/>
        <w:t>……………………………</w:t>
      </w:r>
    </w:p>
    <w:p>
      <w:pPr>
        <w:pStyle w:val="Normal"/>
        <w:spacing w:lineRule="auto" w:line="360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Luogo, data ……………………..</w:t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  <w:t>DOCENTE REFERENTE/TUTOR</w:t>
        <w:tab/>
        <w:t>……………………………………...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  <w:t>FIRMA GENITORE 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mallCaps/>
        </w:rPr>
      </w:pPr>
      <w:r>
        <w:rPr>
          <w:rFonts w:eastAsia="Arial" w:cs="Arial" w:ascii="Arial" w:hAnsi="Arial"/>
          <w:smallCaps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</w:rPr>
        <w:t>condiviso in  data ……………………..</w:t>
        <w:tab/>
        <w:tab/>
        <w:tab/>
      </w:r>
    </w:p>
    <w:sectPr>
      <w:type w:val="nextPage"/>
      <w:pgSz w:w="11906" w:h="16838"/>
      <w:pgMar w:left="1134" w:right="1134" w:header="0" w:top="1417" w:footer="0" w:bottom="9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Titolo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SimSun" w:cs="Arial"/>
      <w:b/>
      <w:color w:val="auto"/>
      <w:kern w:val="0"/>
      <w:sz w:val="48"/>
      <w:szCs w:val="48"/>
      <w:lang w:val="it-IT" w:eastAsia="zh-CN" w:bidi="hi-IN"/>
    </w:rPr>
  </w:style>
  <w:style w:type="paragraph" w:styleId="Titolo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SimSun" w:cs="Arial"/>
      <w:b/>
      <w:color w:val="auto"/>
      <w:kern w:val="0"/>
      <w:sz w:val="36"/>
      <w:szCs w:val="36"/>
      <w:lang w:val="it-IT" w:eastAsia="zh-CN" w:bidi="hi-IN"/>
    </w:rPr>
  </w:style>
  <w:style w:type="paragraph" w:styleId="Titolo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SimSun" w:cs="Arial"/>
      <w:b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SimSun" w:cs="Arial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Normal"/>
    <w:qFormat/>
    <w:pPr>
      <w:keepNext w:val="true"/>
      <w:widowControl/>
      <w:suppressAutoHyphens w:val="false"/>
      <w:bidi w:val="0"/>
      <w:spacing w:lineRule="atLeast" w:line="1"/>
      <w:jc w:val="left"/>
      <w:textAlignment w:val="top"/>
      <w:outlineLvl w:val="4"/>
    </w:pPr>
    <w:rPr>
      <w:rFonts w:ascii="Arial" w:hAnsi="Arial" w:eastAsia="Times New Roman" w:cs="Arial"/>
      <w:color w:val="auto"/>
      <w:w w:val="100"/>
      <w:kern w:val="0"/>
      <w:position w:val="0"/>
      <w:sz w:val="24"/>
      <w:sz w:val="24"/>
      <w:szCs w:val="20"/>
      <w:u w:val="single"/>
      <w:effect w:val="none"/>
      <w:vertAlign w:val="baseline"/>
      <w:em w:val="none"/>
      <w:lang w:val="it-IT" w:eastAsia="zh-CN" w:bidi="ar-SA"/>
    </w:rPr>
  </w:style>
  <w:style w:type="paragraph" w:styleId="Titolo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SimSun" w:cs="Arial"/>
      <w:b/>
      <w:color w:val="auto"/>
      <w:kern w:val="0"/>
      <w:sz w:val="20"/>
      <w:szCs w:val="20"/>
      <w:lang w:val="it-IT" w:eastAsia="zh-CN" w:bidi="hi-IN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ratterepredefinitoparagrafo">
    <w:name w:val="Carattere predefinito paragraf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>
    <w:name w:val="WW8Num5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>
    <w:name w:val="WW8Num9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4">
    <w:name w:val="WW8Num9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Titolo">
    <w:name w:val="Titolo"/>
    <w:next w:val="Corpodeltes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Droid Sans Fallback" w:cs="Droid Sans Devanagari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qFormat/>
    <w:pPr>
      <w:widowControl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Times New Roman" w:cs="Ari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SimSun" w:cs="Arial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">
    <w:name w:val="Header"/>
    <w:basedOn w:val="LOnormal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BodyText2">
    <w:name w:val="Body Text 2"/>
    <w:basedOn w:val="LOnormal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Comic Sans MS" w:hAnsi="Comic Sans MS" w:eastAsia="Times New Roman" w:cs="Comic Sans MS"/>
      <w:w w:val="100"/>
      <w:position w:val="0"/>
      <w:sz w:val="24"/>
      <w:sz w:val="24"/>
      <w:szCs w:val="20"/>
      <w:effect w:val="none"/>
      <w:vertAlign w:val="baseline"/>
      <w:em w:val="none"/>
      <w:lang w:val="it-IT" w:eastAsia="zh-CN" w:bidi="ar-SA"/>
    </w:rPr>
  </w:style>
  <w:style w:type="paragraph" w:styleId="Rientrocorpodeltesto2">
    <w:name w:val="Rientro corpo del testo 2"/>
    <w:basedOn w:val="LOnormal"/>
    <w:qFormat/>
    <w:pPr>
      <w:widowControl/>
      <w:tabs>
        <w:tab w:val="left" w:pos="3600" w:leader="none"/>
      </w:tabs>
      <w:suppressAutoHyphens w:val="false"/>
      <w:bidi w:val="0"/>
      <w:spacing w:lineRule="atLeast" w:line="1"/>
      <w:ind w:left="720" w:right="0" w:hanging="0"/>
      <w:jc w:val="left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0"/>
      <w:effect w:val="none"/>
      <w:vertAlign w:val="baseline"/>
      <w:em w:val="none"/>
      <w:lang w:val="it-IT" w:eastAsia="zh-CN" w:bidi="ar-SA"/>
    </w:rPr>
  </w:style>
  <w:style w:type="paragraph" w:styleId="Contenutocornice">
    <w:name w:val="Contenuto cornice"/>
    <w:basedOn w:val="Corpodeltesto"/>
    <w:qFormat/>
    <w:pPr>
      <w:widowControl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6wDdZSZvGb49m4e9znsbNdvxIQ==">AMUW2mXDPFxdiHLykrzJVZuQOWC4IaymD9qXmoWJUteNahjDUeP0mHovwtGV+NnhihKDMMAVunbAC0b2WKw2IiAfDDptwFeHwkY8aAFuWwi0GiMfDifrhxs=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LibreOffice/6.0.6.2$Windows_X86_64 LibreOffice_project/0c292870b25a325b5ed35f6b45599d2ea4458e77</Application>
  <Pages>5</Pages>
  <Words>533</Words>
  <Characters>5901</Characters>
  <CharactersWithSpaces>6505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2017-04-29T09:27:00Z</dcterms:created>
  <dc:creator>pradel246</dc:creator>
  <dc:description/>
  <dc:language>it-IT</dc:language>
  <cp:lastModifiedBy/>
  <dcterms:modified xsi:type="dcterms:W3CDTF">2022-12-01T19:08:06Z</dcterms:modified>
  <cp:revision>4</cp:revision>
  <dc:subject/>
  <dc:title/>
</cp:coreProperties>
</file>