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rPr>
          <w:rFonts w:ascii="Calibri" w:hAnsi="Calibri"/>
          <w:b w:val="false"/>
          <w:b w:val="false"/>
          <w:i w:val="false"/>
          <w:i w:val="false"/>
          <w:caps w:val="false"/>
          <w:smallCaps w:val="false"/>
          <w:color w:val="222222"/>
          <w:spacing w:val="0"/>
          <w:sz w:val="24"/>
        </w:rPr>
      </w:pPr>
      <w:r>
        <w:rPr>
          <w:rFonts w:ascii="Calibri" w:hAnsi="Calibri"/>
          <w:b/>
          <w:i w:val="false"/>
          <w:caps w:val="false"/>
          <w:smallCaps w:val="false"/>
          <w:color w:val="444444"/>
          <w:spacing w:val="0"/>
          <w:sz w:val="24"/>
          <w:lang w:val="it-IT"/>
        </w:rPr>
        <w:t xml:space="preserve">Risorse </w:t>
      </w:r>
      <w:r>
        <w:rPr>
          <w:rFonts w:ascii="Calibri" w:hAnsi="Calibri"/>
          <w:b/>
          <w:i w:val="false"/>
          <w:caps w:val="false"/>
          <w:smallCaps w:val="false"/>
          <w:color w:val="444444"/>
          <w:spacing w:val="0"/>
          <w:sz w:val="24"/>
        </w:rPr>
        <w:t>gratuite per insegnanti di italiano L2</w:t>
      </w:r>
      <w:r>
        <w:rPr>
          <w:rFonts w:ascii="Calibri" w:hAnsi="Calibri"/>
          <w:b w:val="false"/>
          <w:i w:val="false"/>
          <w:caps w:val="false"/>
          <w:smallCaps w:val="false"/>
          <w:color w:val="444444"/>
          <w:spacing w:val="0"/>
          <w:sz w:val="24"/>
        </w:rPr>
        <w:t xml:space="preserve">. Una </w:t>
      </w:r>
      <w:r>
        <w:rPr>
          <w:rFonts w:ascii="Calibri" w:hAnsi="Calibri"/>
          <w:b w:val="false"/>
          <w:i w:val="false"/>
          <w:caps w:val="false"/>
          <w:smallCaps w:val="false"/>
          <w:color w:val="444444"/>
          <w:spacing w:val="0"/>
          <w:sz w:val="24"/>
          <w:lang w:val="it-IT"/>
        </w:rPr>
        <w:t>selezione</w:t>
      </w:r>
      <w:r>
        <w:rPr>
          <w:rFonts w:ascii="Calibri" w:hAnsi="Calibri"/>
          <w:b w:val="false"/>
          <w:i w:val="false"/>
          <w:caps w:val="false"/>
          <w:smallCaps w:val="false"/>
          <w:color w:val="444444"/>
          <w:spacing w:val="0"/>
          <w:sz w:val="24"/>
        </w:rPr>
        <w:t xml:space="preserve"> </w:t>
      </w:r>
      <w:r>
        <w:rPr>
          <w:rFonts w:ascii="Calibri" w:hAnsi="Calibri"/>
          <w:b w:val="false"/>
          <w:i w:val="false"/>
          <w:caps w:val="false"/>
          <w:smallCaps w:val="false"/>
          <w:color w:val="444444"/>
          <w:spacing w:val="0"/>
          <w:sz w:val="24"/>
          <w:lang w:val="it-IT"/>
        </w:rPr>
        <w:t>di</w:t>
      </w:r>
      <w:r>
        <w:rPr>
          <w:rFonts w:ascii="Calibri" w:hAnsi="Calibri"/>
          <w:b w:val="false"/>
          <w:i w:val="false"/>
          <w:caps w:val="false"/>
          <w:smallCaps w:val="false"/>
          <w:color w:val="444444"/>
          <w:spacing w:val="0"/>
          <w:sz w:val="24"/>
        </w:rPr>
        <w:t xml:space="preserve"> </w:t>
      </w:r>
      <w:r>
        <w:rPr>
          <w:rFonts w:ascii="Calibri" w:hAnsi="Calibri"/>
          <w:b w:val="false"/>
          <w:i w:val="false"/>
          <w:caps w:val="false"/>
          <w:smallCaps w:val="false"/>
          <w:color w:val="444444"/>
          <w:spacing w:val="0"/>
          <w:sz w:val="24"/>
          <w:lang w:val="it-IT"/>
        </w:rPr>
        <w:t>materiali</w:t>
      </w:r>
      <w:r>
        <w:rPr>
          <w:rFonts w:ascii="Calibri" w:hAnsi="Calibri"/>
          <w:b w:val="false"/>
          <w:i w:val="false"/>
          <w:caps w:val="false"/>
          <w:smallCaps w:val="false"/>
          <w:color w:val="444444"/>
          <w:spacing w:val="0"/>
          <w:sz w:val="24"/>
        </w:rPr>
        <w:t xml:space="preserve"> online per la </w:t>
      </w:r>
      <w:r>
        <w:rPr>
          <w:rFonts w:ascii="Calibri" w:hAnsi="Calibri"/>
          <w:b w:val="false"/>
          <w:i w:val="false"/>
          <w:caps w:val="false"/>
          <w:smallCaps w:val="false"/>
          <w:color w:val="444444"/>
          <w:spacing w:val="0"/>
          <w:sz w:val="24"/>
          <w:lang w:val="it-IT"/>
        </w:rPr>
        <w:t>didattica</w:t>
      </w:r>
      <w:r>
        <w:rPr>
          <w:rFonts w:ascii="Calibri" w:hAnsi="Calibri"/>
          <w:b w:val="false"/>
          <w:i w:val="false"/>
          <w:caps w:val="false"/>
          <w:smallCaps w:val="false"/>
          <w:color w:val="444444"/>
          <w:spacing w:val="0"/>
          <w:sz w:val="24"/>
        </w:rPr>
        <w:t xml:space="preserve"> dell’italiano a stranieri, per insegnale l'italiano indicati da DITALS</w:t>
      </w:r>
    </w:p>
    <w:p>
      <w:pPr>
        <w:pStyle w:val="Normal"/>
        <w:widowControl/>
        <w:rPr/>
      </w:pPr>
      <w:hyperlink r:id="rId2" w:tgtFrame="_blank">
        <w:r>
          <w:rPr>
            <w:rStyle w:val="CollegamentoInternet"/>
            <w:rFonts w:ascii="Calibri" w:hAnsi="Calibri"/>
            <w:b w:val="false"/>
            <w:i w:val="false"/>
            <w:caps w:val="false"/>
            <w:smallCaps w:val="false"/>
            <w:color w:val="1155CC"/>
            <w:spacing w:val="0"/>
            <w:sz w:val="24"/>
          </w:rPr>
          <w:t>https://www.ditals.com/risorse-gratuite-per-insegnanti-di-italiano-l2/</w:t>
        </w:r>
      </w:hyperlink>
    </w:p>
    <w:p>
      <w:pPr>
        <w:pStyle w:val="Normal"/>
        <w:widowControl/>
        <w:rPr>
          <w:rFonts w:ascii="Calibri" w:hAnsi="Calibri"/>
        </w:rPr>
      </w:pPr>
      <w:r>
        <w:rPr>
          <w:rFonts w:ascii="Calibri" w:hAnsi="Calibri"/>
        </w:rPr>
      </w:r>
    </w:p>
    <w:p>
      <w:pPr>
        <w:pStyle w:val="Normal"/>
        <w:widowControl/>
        <w:rPr>
          <w:rFonts w:ascii="Calibri" w:hAnsi="Calibri"/>
          <w:b w:val="false"/>
          <w:b w:val="false"/>
          <w:i w:val="false"/>
          <w:i w:val="false"/>
          <w:caps w:val="false"/>
          <w:smallCaps w:val="false"/>
          <w:color w:val="222222"/>
          <w:spacing w:val="0"/>
          <w:sz w:val="24"/>
        </w:rPr>
      </w:pPr>
      <w:r>
        <w:rPr>
          <w:rFonts w:ascii="Calibri" w:hAnsi="Calibri"/>
          <w:b/>
          <w:i w:val="false"/>
          <w:caps w:val="false"/>
          <w:smallCaps w:val="false"/>
          <w:color w:val="222222"/>
          <w:spacing w:val="0"/>
          <w:sz w:val="24"/>
        </w:rPr>
        <w:t xml:space="preserve">Officina dell'Italiano- </w:t>
      </w:r>
      <w:r>
        <w:rPr>
          <w:rFonts w:ascii="Calibri" w:hAnsi="Calibri"/>
          <w:b w:val="false"/>
          <w:i/>
          <w:caps w:val="false"/>
          <w:smallCaps w:val="false"/>
          <w:color w:val="222222"/>
          <w:spacing w:val="0"/>
          <w:sz w:val="24"/>
        </w:rPr>
        <w:t>app per studenti di italiano per stranieri di livello A2-B1</w:t>
      </w:r>
      <w:r>
        <w:rPr>
          <w:rFonts w:ascii="Calibri" w:hAnsi="Calibri"/>
          <w:b w:val="false"/>
          <w:i w:val="false"/>
          <w:caps w:val="false"/>
          <w:smallCaps w:val="false"/>
          <w:color w:val="222222"/>
          <w:spacing w:val="0"/>
          <w:sz w:val="24"/>
        </w:rPr>
        <w:br/>
        <w:t xml:space="preserve">L’app propone un </w:t>
      </w:r>
      <w:r>
        <w:rPr>
          <w:rFonts w:ascii="Calibri" w:hAnsi="Calibri"/>
          <w:b/>
          <w:i w:val="false"/>
          <w:caps w:val="false"/>
          <w:smallCaps w:val="false"/>
          <w:color w:val="222222"/>
          <w:spacing w:val="0"/>
          <w:sz w:val="24"/>
        </w:rPr>
        <w:t xml:space="preserve">percorso di apprendimento </w:t>
      </w:r>
      <w:r>
        <w:rPr>
          <w:rFonts w:ascii="Calibri" w:hAnsi="Calibri"/>
          <w:b w:val="false"/>
          <w:i w:val="false"/>
          <w:caps w:val="false"/>
          <w:smallCaps w:val="false"/>
          <w:color w:val="222222"/>
          <w:spacing w:val="0"/>
          <w:sz w:val="24"/>
        </w:rPr>
        <w:t>composto da 10 moduli tematici che affrontano argomenti di interesse per gli stranieri residenti in Italia (dal lavoro alla salute), invitandoli a fare esercizio sulle strutture linguistiche e comunicative dell'italiano.</w:t>
        <w:br/>
        <w:t>Un sistema adattivo riconosce le aree di difficoltà dell’utente e propone specifiche attività di rinforzo quando necessario. Un’area specifica è dedicata a una palestrina di interazione per stimolare la produzione e l’interazione orale tra due utenti che abbiano installato l'app.</w:t>
        <w:br/>
        <w:t>L’app del CPIA Metropolitano di Bologna è stata prodotta nell’ambito del progetto FINC2 – Futuro in corso 2 finanziato con il Fondo Asilo, Migrazione e Integrazione (FAMI) 2014-2020, Piano regionale per la formazione civico linguistica dei cittadini di Paesi terzi, Annualità 2018-2021 (prog. 2478), ed è stata progettata e realizzata da Edizioni La Linea. L’</w:t>
      </w:r>
      <w:r>
        <w:rPr>
          <w:rFonts w:ascii="Calibri" w:hAnsi="Calibri"/>
          <w:b/>
          <w:i w:val="false"/>
          <w:caps w:val="false"/>
          <w:smallCaps w:val="false"/>
          <w:color w:val="222222"/>
          <w:spacing w:val="0"/>
          <w:sz w:val="24"/>
        </w:rPr>
        <w:t xml:space="preserve">app è gratuita e scaricabile da Google Play </w:t>
      </w:r>
      <w:r>
        <w:rPr>
          <w:rFonts w:ascii="Calibri" w:hAnsi="Calibri"/>
          <w:b w:val="false"/>
          <w:i w:val="false"/>
          <w:caps w:val="false"/>
          <w:smallCaps w:val="false"/>
          <w:color w:val="222222"/>
          <w:spacing w:val="0"/>
          <w:sz w:val="24"/>
        </w:rPr>
        <w:t>per gli smartphone che usano il sistema Android.</w:t>
        <w:br/>
        <w:t>Per ulteriori informazioni</w:t>
      </w:r>
    </w:p>
    <w:p>
      <w:pPr>
        <w:pStyle w:val="Normal"/>
        <w:widowControl/>
        <w:rPr/>
      </w:pPr>
      <w:hyperlink r:id="rId3" w:tgtFrame="_blank">
        <w:r>
          <w:rPr>
            <w:rStyle w:val="CollegamentoInternet"/>
            <w:rFonts w:ascii="Calibri" w:hAnsi="Calibri"/>
            <w:b w:val="false"/>
            <w:i w:val="false"/>
            <w:caps w:val="false"/>
            <w:smallCaps w:val="false"/>
            <w:color w:val="1155CC"/>
            <w:spacing w:val="0"/>
            <w:sz w:val="24"/>
          </w:rPr>
          <w:t>https://www.edizionilalinea.it/nuovosito/it_it/app-italiano-l2-la-linea/officina-dellitaliano-app/</w:t>
        </w:r>
      </w:hyperlink>
    </w:p>
    <w:p>
      <w:pPr>
        <w:pStyle w:val="Normal"/>
        <w:widowControl/>
        <w:rPr>
          <w:rFonts w:ascii="Calibri" w:hAnsi="Calibri"/>
        </w:rPr>
      </w:pPr>
      <w:r>
        <w:rPr>
          <w:rFonts w:ascii="Calibri" w:hAnsi="Calibri"/>
        </w:rPr>
      </w:r>
    </w:p>
    <w:p>
      <w:pPr>
        <w:pStyle w:val="Normal"/>
        <w:widowControl/>
        <w:spacing w:before="0" w:after="283"/>
        <w:rPr>
          <w:rFonts w:ascii="Calibri" w:hAnsi="Calibri"/>
          <w:b w:val="false"/>
          <w:b w:val="false"/>
          <w:i w:val="false"/>
          <w:i w:val="false"/>
          <w:caps w:val="false"/>
          <w:smallCaps w:val="false"/>
          <w:color w:val="222222"/>
          <w:spacing w:val="0"/>
          <w:sz w:val="24"/>
        </w:rPr>
      </w:pPr>
      <w:r>
        <w:rPr>
          <w:rFonts w:ascii="Calibri" w:hAnsi="Calibri"/>
          <w:b/>
          <w:i w:val="false"/>
          <w:caps w:val="false"/>
          <w:smallCaps w:val="false"/>
          <w:color w:val="222222"/>
          <w:spacing w:val="0"/>
          <w:sz w:val="24"/>
        </w:rPr>
        <w:t xml:space="preserve">La classe plurilingue </w:t>
      </w:r>
      <w:r>
        <w:rPr>
          <w:rFonts w:ascii="Calibri" w:hAnsi="Calibri"/>
          <w:b w:val="false"/>
          <w:i w:val="false"/>
          <w:caps w:val="false"/>
          <w:smallCaps w:val="false"/>
          <w:color w:val="222222"/>
          <w:spacing w:val="0"/>
          <w:sz w:val="24"/>
        </w:rPr>
        <w:t>/ a cura di Ilaria Fiorentini, Chiara Gianollo e Nicola Grandi. - Bononia University Press, 2020Il volume si propone come strumento pensato per sostenere il lavoro di insegnanti, in particolare di scuola primaria e secondaria di primo grado, nel lavoro con classi plurilingui. Attraverso un registro libero da tecnicismi e alleggerito dal lessico specialistico, gli autori raccontano la ricchezza linguistica che contraddistingue le scuole del nostro paese con capitoli dedicati alla descrizione dei repertori maggiormente presenti nella scuola italiana, senza trascurare gli aspetti sociolinguistici e storico-culturali, la diffusione geografica, la riflessione metalinguistica, oltre agli aspetti fonologici, morfosintattici, lessicali. Per alcune lingue sono presenti anche cenni e immagini utili a interpretare la gestualità e la comunicazione non verbale. Il volume viene proposto come strumento per accompagnare il lavoro dei docenti di classi plurilingui teso a realizzare percorsi inclusivi, a restituire voce e valore alle lingue altre, a supportare l’arricchimento linguistico e la crescita culturale di tutti i bambini e di tutte le bambine.</w:t>
      </w:r>
    </w:p>
    <w:p>
      <w:pPr>
        <w:pStyle w:val="Corpodeltesto"/>
        <w:widowControl/>
        <w:spacing w:lineRule="atLeast" w:line="195" w:before="0" w:after="0"/>
        <w:jc w:val="both"/>
        <w:rPr/>
      </w:pPr>
      <w:r>
        <w:rPr>
          <w:rFonts w:ascii="Calibri" w:hAnsi="Calibri"/>
          <w:b w:val="false"/>
          <w:i w:val="false"/>
          <w:caps w:val="false"/>
          <w:smallCaps w:val="false"/>
          <w:color w:val="222222"/>
          <w:spacing w:val="0"/>
          <w:sz w:val="24"/>
        </w:rPr>
        <w:t xml:space="preserve">Il volume "La classe plurilingue" è online e </w:t>
      </w:r>
      <w:r>
        <w:rPr>
          <w:rFonts w:ascii="Calibri" w:hAnsi="Calibri"/>
          <w:b/>
          <w:i w:val="false"/>
          <w:caps w:val="false"/>
          <w:smallCaps w:val="false"/>
          <w:color w:val="222222"/>
          <w:spacing w:val="0"/>
          <w:sz w:val="24"/>
        </w:rPr>
        <w:t xml:space="preserve">può essere scaricato gratuitamente </w:t>
      </w:r>
      <w:r>
        <w:rPr>
          <w:rFonts w:ascii="Calibri" w:hAnsi="Calibri"/>
          <w:b w:val="false"/>
          <w:i w:val="false"/>
          <w:caps w:val="false"/>
          <w:smallCaps w:val="false"/>
          <w:color w:val="222222"/>
          <w:spacing w:val="0"/>
          <w:sz w:val="24"/>
        </w:rPr>
        <w:t xml:space="preserve">dal sito </w:t>
      </w:r>
      <w:hyperlink r:id="rId4" w:tgtFrame="_blank">
        <w:r>
          <w:rPr>
            <w:rStyle w:val="CollegamentoInternet"/>
            <w:rFonts w:ascii="Calibri" w:hAnsi="Calibri"/>
            <w:b w:val="false"/>
            <w:i w:val="false"/>
            <w:caps w:val="false"/>
            <w:smallCaps w:val="false"/>
            <w:color w:val="0000FF"/>
            <w:spacing w:val="0"/>
            <w:sz w:val="24"/>
          </w:rPr>
          <w:t>https://buponline.com/prodotto/la-classe-plurilingue</w:t>
        </w:r>
      </w:hyperlink>
      <w:r>
        <w:rPr>
          <w:rFonts w:ascii="Calibri" w:hAnsi="Calibri"/>
          <w:b w:val="false"/>
          <w:i w:val="false"/>
          <w:caps w:val="false"/>
          <w:smallCaps w:val="false"/>
          <w:color w:val="222222"/>
          <w:spacing w:val="0"/>
          <w:sz w:val="24"/>
        </w:rPr>
        <w:t>.</w:t>
      </w:r>
    </w:p>
    <w:p>
      <w:pPr>
        <w:pStyle w:val="Corpodeltesto"/>
        <w:widowControl/>
        <w:spacing w:before="0" w:after="0"/>
        <w:ind w:left="0" w:right="0" w:hanging="0"/>
        <w:rPr>
          <w:rFonts w:ascii="Calibri" w:hAnsi="Calibri"/>
          <w:b/>
          <w:b/>
          <w:i w:val="false"/>
          <w:i w:val="false"/>
          <w:caps w:val="false"/>
          <w:smallCaps w:val="false"/>
          <w:color w:val="0B5394"/>
          <w:spacing w:val="0"/>
          <w:sz w:val="28"/>
        </w:rPr>
      </w:pPr>
      <w:r>
        <w:rPr>
          <w:rFonts w:ascii="Calibri" w:hAnsi="Calibri"/>
          <w:b/>
          <w:i w:val="false"/>
          <w:caps w:val="false"/>
          <w:smallCaps w:val="false"/>
          <w:color w:val="0B5394"/>
          <w:spacing w:val="0"/>
          <w:sz w:val="28"/>
        </w:rPr>
      </w:r>
    </w:p>
    <w:p>
      <w:pPr>
        <w:pStyle w:val="Corpodeltesto"/>
        <w:widowControl/>
        <w:spacing w:before="0" w:after="0"/>
        <w:ind w:left="0" w:right="0" w:hanging="0"/>
        <w:rPr>
          <w:rFonts w:ascii="Calibri" w:hAnsi="Calibri"/>
          <w:b w:val="false"/>
          <w:b w:val="false"/>
          <w:i w:val="false"/>
          <w:i w:val="false"/>
          <w:caps w:val="false"/>
          <w:smallCaps w:val="false"/>
          <w:color w:val="222222"/>
          <w:spacing w:val="0"/>
          <w:sz w:val="24"/>
        </w:rPr>
      </w:pPr>
      <w:r>
        <w:rPr>
          <w:rFonts w:ascii="Calibri" w:hAnsi="Calibri"/>
          <w:b w:val="false"/>
          <w:i w:val="false"/>
          <w:caps w:val="false"/>
          <w:smallCaps w:val="false"/>
          <w:color w:val="222222"/>
          <w:spacing w:val="0"/>
          <w:sz w:val="24"/>
        </w:rPr>
        <w:t xml:space="preserve">Link utile per nuovi </w:t>
      </w:r>
      <w:r>
        <w:rPr>
          <w:rFonts w:ascii="Calibri" w:hAnsi="Calibri"/>
          <w:b/>
          <w:bCs/>
          <w:i w:val="false"/>
          <w:caps w:val="false"/>
          <w:smallCaps w:val="false"/>
          <w:color w:val="222222"/>
          <w:spacing w:val="0"/>
          <w:sz w:val="24"/>
        </w:rPr>
        <w:t>alunni dall’Ucraina</w:t>
      </w:r>
      <w:r>
        <w:rPr>
          <w:rFonts w:ascii="Calibri" w:hAnsi="Calibri"/>
          <w:b w:val="false"/>
          <w:i w:val="false"/>
          <w:caps w:val="false"/>
          <w:smallCaps w:val="false"/>
          <w:color w:val="222222"/>
          <w:spacing w:val="0"/>
          <w:sz w:val="24"/>
        </w:rPr>
        <w:t>.</w:t>
      </w:r>
    </w:p>
    <w:p>
      <w:pPr>
        <w:pStyle w:val="Corpodeltesto"/>
        <w:widowControl/>
        <w:bidi w:val="0"/>
        <w:spacing w:lineRule="auto" w:line="331" w:before="0" w:after="0"/>
        <w:jc w:val="left"/>
        <w:rPr/>
      </w:pPr>
      <w:hyperlink r:id="rId5" w:tgtFrame="_blank">
        <w:r>
          <w:rPr>
            <w:rStyle w:val="CollegamentoInternet"/>
            <w:rFonts w:ascii="Calibri" w:hAnsi="Calibri"/>
            <w:b w:val="false"/>
            <w:i w:val="false"/>
            <w:caps w:val="false"/>
            <w:smallCaps w:val="false"/>
            <w:color w:val="0000FF"/>
            <w:spacing w:val="0"/>
            <w:sz w:val="24"/>
            <w:u w:val="single"/>
            <w:lang w:val="zxx" w:eastAsia="zxx" w:bidi="zxx"/>
          </w:rPr>
          <w:t>https://www.17-minute-world-languages.com/it/lingua-ucraina/</w:t>
        </w:r>
      </w:hyperlink>
      <w:r>
        <w:rPr>
          <w:rFonts w:ascii="Calibri" w:hAnsi="Calibri"/>
          <w:b w:val="false"/>
          <w:i w:val="false"/>
          <w:caps w:val="false"/>
          <w:smallCaps w:val="false"/>
          <w:color w:val="0000FF"/>
          <w:spacing w:val="0"/>
          <w:sz w:val="24"/>
          <w:u w:val="single"/>
          <w:lang w:val="zxx" w:eastAsia="zxx" w:bidi="zxx"/>
        </w:rPr>
        <w:t xml:space="preserve"> </w:t>
      </w:r>
    </w:p>
    <w:p>
      <w:pPr>
        <w:pStyle w:val="Corpodeltesto"/>
        <w:widowControl/>
        <w:bidi w:val="0"/>
        <w:spacing w:lineRule="auto" w:line="331" w:before="0" w:after="0"/>
        <w:jc w:val="left"/>
        <w:rPr>
          <w:rFonts w:ascii="Calibri" w:hAnsi="Calibri"/>
          <w:b w:val="false"/>
          <w:b w:val="false"/>
          <w:i w:val="false"/>
          <w:i w:val="false"/>
          <w:caps w:val="false"/>
          <w:smallCaps w:val="false"/>
          <w:color w:val="0000FF"/>
          <w:spacing w:val="0"/>
          <w:sz w:val="24"/>
          <w:u w:val="single"/>
          <w:lang w:val="zxx" w:eastAsia="zxx" w:bidi="zxx"/>
        </w:rPr>
      </w:pPr>
      <w:r>
        <w:rPr/>
      </w:r>
    </w:p>
    <w:p>
      <w:pPr>
        <w:pStyle w:val="Corpodeltesto"/>
        <w:widowControl/>
        <w:bidi w:val="0"/>
        <w:spacing w:lineRule="auto" w:line="331" w:before="0" w:after="0"/>
        <w:jc w:val="left"/>
        <w:rPr>
          <w:rFonts w:ascii="Calibri" w:hAnsi="Calibri" w:eastAsia="SimSun" w:cs="Mangal"/>
          <w:b w:val="false"/>
          <w:b w:val="false"/>
          <w:i w:val="false"/>
          <w:i w:val="false"/>
          <w:caps w:val="false"/>
          <w:smallCaps w:val="false"/>
          <w:color w:val="0000FF"/>
          <w:spacing w:val="0"/>
          <w:kern w:val="2"/>
          <w:sz w:val="24"/>
          <w:szCs w:val="24"/>
          <w:u w:val="single"/>
          <w:lang w:val="zxx" w:eastAsia="zxx" w:bidi="zxx"/>
        </w:rPr>
      </w:pPr>
      <w:r>
        <w:rPr/>
      </w:r>
    </w:p>
    <w:p>
      <w:pPr>
        <w:pStyle w:val="Corpodeltesto"/>
        <w:widowControl/>
        <w:bidi w:val="0"/>
        <w:spacing w:lineRule="auto" w:line="331" w:before="0" w:after="0"/>
        <w:jc w:val="left"/>
        <w:rPr>
          <w:rFonts w:ascii="Calibri" w:hAnsi="Calibri"/>
          <w:b w:val="false"/>
          <w:b w:val="false"/>
          <w:i w:val="false"/>
          <w:i w:val="false"/>
          <w:caps w:val="false"/>
          <w:smallCaps w:val="false"/>
          <w:color w:val="0000FF"/>
          <w:spacing w:val="0"/>
          <w:sz w:val="24"/>
          <w:u w:val="single"/>
          <w:lang w:val="zxx" w:eastAsia="zxx" w:bidi="zxx"/>
        </w:rPr>
      </w:pPr>
      <w:r>
        <w:rPr/>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Mangal"/>
      <w:color w:val="auto"/>
      <w:kern w:val="2"/>
      <w:sz w:val="24"/>
      <w:szCs w:val="24"/>
      <w:lang w:val="en-US" w:eastAsia="zh-CN" w:bidi="hi-IN"/>
    </w:rPr>
  </w:style>
  <w:style w:type="character" w:styleId="CollegamentoInternet">
    <w:name w:val="Collegamento Internet"/>
    <w:rPr>
      <w:color w:val="000080"/>
      <w:u w:val="single"/>
      <w:lang w:val="zxx" w:eastAsia="zxx" w:bidi="zxx"/>
    </w:rPr>
  </w:style>
  <w:style w:type="character" w:styleId="ListLabel1">
    <w:name w:val="ListLabel 1"/>
    <w:qFormat/>
    <w:rPr>
      <w:rFonts w:ascii="Calibri" w:hAnsi="Calibri"/>
      <w:b w:val="false"/>
      <w:i w:val="false"/>
      <w:caps w:val="false"/>
      <w:smallCaps w:val="false"/>
      <w:color w:val="1155CC"/>
      <w:spacing w:val="0"/>
      <w:sz w:val="24"/>
    </w:rPr>
  </w:style>
  <w:style w:type="character" w:styleId="ListLabel2">
    <w:name w:val="ListLabel 2"/>
    <w:qFormat/>
    <w:rPr>
      <w:rFonts w:ascii="Calibri" w:hAnsi="Calibri"/>
      <w:b w:val="false"/>
      <w:i w:val="false"/>
      <w:caps w:val="false"/>
      <w:smallCaps w:val="false"/>
      <w:color w:val="0000FF"/>
      <w:spacing w:val="0"/>
      <w:sz w:val="24"/>
    </w:rPr>
  </w:style>
  <w:style w:type="character" w:styleId="ListLabel3">
    <w:name w:val="ListLabel 3"/>
    <w:qFormat/>
    <w:rPr>
      <w:rFonts w:ascii="Calibri" w:hAnsi="Calibri"/>
      <w:b w:val="false"/>
      <w:i w:val="false"/>
      <w:caps w:val="false"/>
      <w:smallCaps w:val="false"/>
      <w:color w:val="0000FF"/>
      <w:spacing w:val="0"/>
      <w:sz w:val="24"/>
      <w:u w:val="single"/>
      <w:lang w:val="zxx" w:eastAsia="zxx" w:bidi="zxx"/>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itals.com/risorse-gratuite-per-insegnanti-di-italiano-l2/" TargetMode="External"/><Relationship Id="rId3" Type="http://schemas.openxmlformats.org/officeDocument/2006/relationships/hyperlink" Target="https://www.edizionilalinea.it/nuovosito/it_it/app-italiano-l2-la-linea/officina-dellitaliano-app/" TargetMode="External"/><Relationship Id="rId4" Type="http://schemas.openxmlformats.org/officeDocument/2006/relationships/hyperlink" Target="https://buponline.com/prodotto/la-classe-plurilingue" TargetMode="External"/><Relationship Id="rId5" Type="http://schemas.openxmlformats.org/officeDocument/2006/relationships/hyperlink" Target="https://www.17-minute-world-languages.com/it/lingua-ucraina/"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LibreOffice/6.0.6.2$Windows_X86_64 LibreOffice_project/0c292870b25a325b5ed35f6b45599d2ea4458e77</Application>
  <Pages>1</Pages>
  <Words>373</Words>
  <Characters>2495</Characters>
  <CharactersWithSpaces>2862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dcterms:modified xsi:type="dcterms:W3CDTF">2022-05-23T19:06:49Z</dcterms:modified>
  <cp:revision>4</cp:revision>
  <dc:subject/>
  <dc:title/>
</cp:coreProperties>
</file>